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81DC7" w14:textId="622F3B90" w:rsidR="00B9595A" w:rsidRPr="00D002C7" w:rsidRDefault="00D002C7" w:rsidP="00D002C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002C7">
        <w:rPr>
          <w:b/>
          <w:bCs/>
          <w:sz w:val="28"/>
          <w:szCs w:val="28"/>
        </w:rPr>
        <w:t>Southern Colorado Economic Development District</w:t>
      </w:r>
    </w:p>
    <w:p w14:paraId="21DFCBCB" w14:textId="6A4FC2B0" w:rsidR="00D002C7" w:rsidRDefault="00D002C7" w:rsidP="00D002C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Meeting Agenda</w:t>
      </w:r>
    </w:p>
    <w:p w14:paraId="10ECCF34" w14:textId="49A07477" w:rsidR="00D002C7" w:rsidRDefault="00D002C7" w:rsidP="00D002C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Board of Directors</w:t>
      </w:r>
    </w:p>
    <w:p w14:paraId="2BA0C270" w14:textId="01CA5A57" w:rsidR="00D002C7" w:rsidRDefault="00D002C7" w:rsidP="00D002C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ZOOM meeting</w:t>
      </w:r>
    </w:p>
    <w:p w14:paraId="4AF8615E" w14:textId="00285833" w:rsidR="00D002C7" w:rsidRDefault="00A60359" w:rsidP="00D002C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Wednesday, </w:t>
      </w:r>
      <w:r w:rsidR="00B67E47">
        <w:rPr>
          <w:b/>
          <w:bCs/>
        </w:rPr>
        <w:t>June 22</w:t>
      </w:r>
      <w:r w:rsidR="008B31EA">
        <w:rPr>
          <w:b/>
          <w:bCs/>
        </w:rPr>
        <w:t>, 202</w:t>
      </w:r>
      <w:r w:rsidR="00797F1B">
        <w:rPr>
          <w:b/>
          <w:bCs/>
        </w:rPr>
        <w:t>2</w:t>
      </w:r>
    </w:p>
    <w:p w14:paraId="584D99FC" w14:textId="2313DC6F" w:rsidR="00D002C7" w:rsidRDefault="00F05F95" w:rsidP="00D002C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10 a.m.</w:t>
      </w:r>
      <w:r w:rsidR="008B31EA">
        <w:rPr>
          <w:b/>
          <w:bCs/>
        </w:rPr>
        <w:t xml:space="preserve"> – </w:t>
      </w:r>
      <w:r w:rsidR="0096218F">
        <w:rPr>
          <w:b/>
          <w:bCs/>
        </w:rPr>
        <w:t>noon</w:t>
      </w:r>
    </w:p>
    <w:p w14:paraId="3345C087" w14:textId="09977071" w:rsidR="00D002C7" w:rsidRDefault="00D002C7" w:rsidP="00D002C7">
      <w:pPr>
        <w:spacing w:after="0" w:line="240" w:lineRule="auto"/>
        <w:jc w:val="center"/>
        <w:rPr>
          <w:b/>
          <w:bCs/>
        </w:rPr>
      </w:pPr>
    </w:p>
    <w:p w14:paraId="6FEB38CC" w14:textId="54AE0CF6" w:rsidR="002072E9" w:rsidRPr="002072E9" w:rsidRDefault="002072E9" w:rsidP="002072E9">
      <w:pPr>
        <w:pStyle w:val="ListParagraph"/>
        <w:tabs>
          <w:tab w:val="right" w:leader="dot" w:pos="9360"/>
        </w:tabs>
        <w:spacing w:after="0" w:line="240" w:lineRule="auto"/>
        <w:rPr>
          <w:b/>
          <w:bCs/>
        </w:rPr>
      </w:pPr>
      <w:r>
        <w:rPr>
          <w:b/>
          <w:bCs/>
        </w:rPr>
        <w:t>1.   Call to Order</w:t>
      </w:r>
      <w:r w:rsidR="0096218F">
        <w:rPr>
          <w:b/>
          <w:bCs/>
        </w:rPr>
        <w:t xml:space="preserve"> </w:t>
      </w:r>
      <w:r w:rsidR="0096218F">
        <w:t>(10 a.m.)</w:t>
      </w:r>
      <w:r>
        <w:rPr>
          <w:b/>
          <w:bCs/>
        </w:rPr>
        <w:tab/>
      </w:r>
      <w:r w:rsidRPr="007A30A0">
        <w:rPr>
          <w:b/>
          <w:bCs/>
        </w:rPr>
        <w:t>Chair Terry Hart</w:t>
      </w:r>
    </w:p>
    <w:p w14:paraId="427C251A" w14:textId="5979230B" w:rsidR="00894222" w:rsidRPr="00F05F95" w:rsidRDefault="00894222" w:rsidP="00F05F95">
      <w:pPr>
        <w:tabs>
          <w:tab w:val="right" w:leader="dot" w:pos="9360"/>
        </w:tabs>
        <w:spacing w:after="0" w:line="240" w:lineRule="auto"/>
        <w:rPr>
          <w:b/>
          <w:bCs/>
        </w:rPr>
      </w:pPr>
    </w:p>
    <w:p w14:paraId="7C2D2CF7" w14:textId="62645EAA" w:rsidR="008B31EA" w:rsidRDefault="00894222" w:rsidP="00797F1B">
      <w:pPr>
        <w:pStyle w:val="ListParagraph"/>
        <w:numPr>
          <w:ilvl w:val="0"/>
          <w:numId w:val="5"/>
        </w:numPr>
        <w:tabs>
          <w:tab w:val="right" w:leader="dot" w:pos="9360"/>
        </w:tabs>
        <w:spacing w:after="0" w:line="240" w:lineRule="auto"/>
        <w:rPr>
          <w:b/>
          <w:bCs/>
        </w:rPr>
      </w:pPr>
      <w:r>
        <w:rPr>
          <w:b/>
          <w:bCs/>
        </w:rPr>
        <w:t xml:space="preserve">Approval of minutes for </w:t>
      </w:r>
      <w:r w:rsidR="008062CF">
        <w:rPr>
          <w:b/>
          <w:bCs/>
        </w:rPr>
        <w:t>April 23, 2022</w:t>
      </w:r>
      <w:r>
        <w:rPr>
          <w:b/>
          <w:bCs/>
        </w:rPr>
        <w:t xml:space="preserve"> </w:t>
      </w:r>
      <w:r w:rsidR="0096218F">
        <w:t>(10:03 a.m.)</w:t>
      </w:r>
      <w:r>
        <w:rPr>
          <w:b/>
          <w:bCs/>
        </w:rPr>
        <w:tab/>
        <w:t>Chair</w:t>
      </w:r>
    </w:p>
    <w:p w14:paraId="6E45692D" w14:textId="77777777" w:rsidR="00797F1B" w:rsidRPr="00797F1B" w:rsidRDefault="00797F1B" w:rsidP="006650AF">
      <w:pPr>
        <w:pStyle w:val="ListParagraph"/>
        <w:tabs>
          <w:tab w:val="right" w:leader="dot" w:pos="9360"/>
        </w:tabs>
        <w:spacing w:after="0" w:line="240" w:lineRule="auto"/>
        <w:ind w:left="990"/>
        <w:rPr>
          <w:b/>
          <w:bCs/>
        </w:rPr>
      </w:pPr>
    </w:p>
    <w:p w14:paraId="69304753" w14:textId="12811E02" w:rsidR="008B31EA" w:rsidRPr="008062CF" w:rsidRDefault="008062CF" w:rsidP="00894222">
      <w:pPr>
        <w:pStyle w:val="ListParagraph"/>
        <w:numPr>
          <w:ilvl w:val="0"/>
          <w:numId w:val="5"/>
        </w:numPr>
        <w:tabs>
          <w:tab w:val="right" w:leader="dot" w:pos="9360"/>
        </w:tabs>
        <w:spacing w:after="0" w:line="240" w:lineRule="auto"/>
      </w:pPr>
      <w:r>
        <w:rPr>
          <w:b/>
          <w:bCs/>
        </w:rPr>
        <w:t>Financial report</w:t>
      </w:r>
      <w:r w:rsidR="0096218F">
        <w:rPr>
          <w:b/>
          <w:bCs/>
        </w:rPr>
        <w:t xml:space="preserve"> </w:t>
      </w:r>
      <w:r w:rsidR="0096218F">
        <w:t>10:05 a.m.)</w:t>
      </w:r>
      <w:r w:rsidR="008B31EA">
        <w:rPr>
          <w:b/>
          <w:bCs/>
        </w:rPr>
        <w:tab/>
      </w:r>
      <w:r>
        <w:rPr>
          <w:b/>
          <w:bCs/>
        </w:rPr>
        <w:t>Kira Spivak, Venture Pack; and Jane Fraser, Treasurer</w:t>
      </w:r>
    </w:p>
    <w:p w14:paraId="7821D354" w14:textId="77777777" w:rsidR="008062CF" w:rsidRPr="008062CF" w:rsidRDefault="008062CF" w:rsidP="008062CF">
      <w:pPr>
        <w:pStyle w:val="ListParagraph"/>
        <w:rPr>
          <w:b/>
          <w:bCs/>
        </w:rPr>
      </w:pPr>
    </w:p>
    <w:p w14:paraId="223220D2" w14:textId="0F4C249C" w:rsidR="008062CF" w:rsidRDefault="008062CF" w:rsidP="00894222">
      <w:pPr>
        <w:pStyle w:val="ListParagraph"/>
        <w:numPr>
          <w:ilvl w:val="0"/>
          <w:numId w:val="5"/>
        </w:numPr>
        <w:tabs>
          <w:tab w:val="right" w:leader="dot" w:pos="9360"/>
        </w:tabs>
        <w:spacing w:after="0" w:line="240" w:lineRule="auto"/>
        <w:rPr>
          <w:b/>
          <w:bCs/>
        </w:rPr>
      </w:pPr>
      <w:r>
        <w:rPr>
          <w:b/>
          <w:bCs/>
        </w:rPr>
        <w:t>Loan modification for PM &amp; Sons</w:t>
      </w:r>
      <w:r w:rsidR="0096218F">
        <w:rPr>
          <w:b/>
          <w:bCs/>
        </w:rPr>
        <w:t xml:space="preserve"> </w:t>
      </w:r>
      <w:r w:rsidR="0096218F">
        <w:t>(10:25 a.m.)</w:t>
      </w:r>
      <w:r>
        <w:rPr>
          <w:b/>
          <w:bCs/>
        </w:rPr>
        <w:tab/>
        <w:t>Eric Gubelman and Jane Fraser</w:t>
      </w:r>
    </w:p>
    <w:p w14:paraId="0A842E6A" w14:textId="77777777" w:rsidR="008062CF" w:rsidRPr="008062CF" w:rsidRDefault="008062CF" w:rsidP="008062CF">
      <w:pPr>
        <w:pStyle w:val="ListParagraph"/>
        <w:rPr>
          <w:b/>
          <w:bCs/>
        </w:rPr>
      </w:pPr>
    </w:p>
    <w:p w14:paraId="46FA55C4" w14:textId="4B8F60EC" w:rsidR="008062CF" w:rsidRDefault="00197B8C" w:rsidP="008062CF">
      <w:pPr>
        <w:pStyle w:val="ListParagraph"/>
        <w:tabs>
          <w:tab w:val="right" w:leader="dot" w:pos="9360"/>
        </w:tabs>
        <w:spacing w:after="0" w:line="240" w:lineRule="auto"/>
        <w:ind w:left="990"/>
        <w:rPr>
          <w:b/>
          <w:bCs/>
        </w:rPr>
      </w:pPr>
      <w:r>
        <w:t xml:space="preserve">We have been working out a loan since May of 2020. The $150k loan was in second position for a steel building in Eads. We tried to facilitate a government </w:t>
      </w:r>
      <w:proofErr w:type="gramStart"/>
      <w:r>
        <w:t>purchase, but</w:t>
      </w:r>
      <w:proofErr w:type="gramEnd"/>
      <w:r>
        <w:t xml:space="preserve"> was not successful. The owners found a buyer, but the purchase price was not sufficient to cover SCEDD’s obligation. The sellers borrowed $70k from GN Bank and that has paid down that amount of principal with SCEDD. The owners have taken a loan refinance for $51,000 on a three</w:t>
      </w:r>
      <w:r w:rsidR="00AD79B9">
        <w:t>-</w:t>
      </w:r>
      <w:r>
        <w:t xml:space="preserve">year note amortized over ten years at 5.25 percent interest. </w:t>
      </w:r>
      <w:r w:rsidR="00AD79B9">
        <w:t xml:space="preserve">SCEDD wrote off about $8k in </w:t>
      </w:r>
      <w:proofErr w:type="gramStart"/>
      <w:r w:rsidR="00AD79B9">
        <w:t>principal</w:t>
      </w:r>
      <w:proofErr w:type="gramEnd"/>
      <w:r w:rsidR="00AD79B9">
        <w:t xml:space="preserve"> to make deal go through, and our exposure is now $51k and we have a second position on equipment and fixtures, as well as personal guarantees.</w:t>
      </w:r>
    </w:p>
    <w:p w14:paraId="0DE19530" w14:textId="77777777" w:rsidR="008B31EA" w:rsidRPr="008B31EA" w:rsidRDefault="008B31EA" w:rsidP="008B31EA">
      <w:pPr>
        <w:pStyle w:val="ListParagraph"/>
        <w:rPr>
          <w:b/>
          <w:bCs/>
        </w:rPr>
      </w:pPr>
    </w:p>
    <w:p w14:paraId="50F53937" w14:textId="4D3A878C" w:rsidR="00026DA0" w:rsidRPr="00BA70C1" w:rsidRDefault="00824966" w:rsidP="00026DA0">
      <w:pPr>
        <w:pStyle w:val="ListParagraph"/>
        <w:numPr>
          <w:ilvl w:val="0"/>
          <w:numId w:val="5"/>
        </w:numPr>
        <w:tabs>
          <w:tab w:val="right" w:leader="dot" w:pos="9360"/>
        </w:tabs>
        <w:spacing w:after="0" w:line="240" w:lineRule="auto"/>
        <w:rPr>
          <w:b/>
          <w:bCs/>
        </w:rPr>
      </w:pPr>
      <w:r>
        <w:rPr>
          <w:b/>
          <w:bCs/>
        </w:rPr>
        <w:t>Southeastern Plains Workforce Housing report</w:t>
      </w:r>
      <w:r w:rsidR="0096218F">
        <w:rPr>
          <w:b/>
          <w:bCs/>
        </w:rPr>
        <w:t xml:space="preserve"> </w:t>
      </w:r>
      <w:r w:rsidR="0096218F">
        <w:t>(10:30 a.m.)</w:t>
      </w:r>
      <w:r w:rsidR="00D002C7" w:rsidRPr="00026DA0">
        <w:rPr>
          <w:b/>
          <w:bCs/>
        </w:rPr>
        <w:tab/>
      </w:r>
      <w:r>
        <w:rPr>
          <w:b/>
          <w:bCs/>
        </w:rPr>
        <w:t>Michael Yerman</w:t>
      </w:r>
    </w:p>
    <w:p w14:paraId="07FBC134" w14:textId="77777777" w:rsidR="00BA70C1" w:rsidRPr="00BA70C1" w:rsidRDefault="00BA70C1" w:rsidP="00BA70C1">
      <w:pPr>
        <w:pStyle w:val="ListParagraph"/>
        <w:rPr>
          <w:b/>
          <w:bCs/>
        </w:rPr>
      </w:pPr>
    </w:p>
    <w:p w14:paraId="0B0989E5" w14:textId="770D90F3" w:rsidR="00BA70C1" w:rsidRDefault="00824966" w:rsidP="00BA70C1">
      <w:pPr>
        <w:pStyle w:val="ListParagraph"/>
        <w:numPr>
          <w:ilvl w:val="0"/>
          <w:numId w:val="5"/>
        </w:numPr>
        <w:tabs>
          <w:tab w:val="right" w:leader="dot" w:pos="9360"/>
        </w:tabs>
        <w:spacing w:after="0" w:line="240" w:lineRule="auto"/>
        <w:rPr>
          <w:b/>
          <w:bCs/>
        </w:rPr>
      </w:pPr>
      <w:r>
        <w:rPr>
          <w:b/>
          <w:bCs/>
        </w:rPr>
        <w:t>SBA Navigator Report</w:t>
      </w:r>
      <w:r w:rsidR="0096218F">
        <w:rPr>
          <w:b/>
          <w:bCs/>
        </w:rPr>
        <w:t xml:space="preserve"> </w:t>
      </w:r>
      <w:r w:rsidR="0096218F">
        <w:t>(10:40 a.m.)</w:t>
      </w:r>
      <w:r w:rsidR="00BA70C1">
        <w:rPr>
          <w:b/>
          <w:bCs/>
        </w:rPr>
        <w:tab/>
      </w:r>
      <w:r>
        <w:rPr>
          <w:b/>
          <w:bCs/>
        </w:rPr>
        <w:t>Jacqueline Armendariz</w:t>
      </w:r>
    </w:p>
    <w:p w14:paraId="0729F23F" w14:textId="4A2FBCF0" w:rsidR="00AD79B9" w:rsidRPr="00AD79B9" w:rsidRDefault="00AD79B9" w:rsidP="00AD79B9">
      <w:pPr>
        <w:pStyle w:val="ListParagraph"/>
        <w:rPr>
          <w:b/>
          <w:bCs/>
        </w:rPr>
      </w:pPr>
    </w:p>
    <w:p w14:paraId="703D9FD7" w14:textId="2F8A1188" w:rsidR="00AD79B9" w:rsidRDefault="00AD79B9" w:rsidP="00BA70C1">
      <w:pPr>
        <w:pStyle w:val="ListParagraph"/>
        <w:numPr>
          <w:ilvl w:val="0"/>
          <w:numId w:val="5"/>
        </w:numPr>
        <w:tabs>
          <w:tab w:val="right" w:leader="dot" w:pos="9360"/>
        </w:tabs>
        <w:spacing w:after="0" w:line="240" w:lineRule="auto"/>
        <w:rPr>
          <w:b/>
          <w:bCs/>
        </w:rPr>
      </w:pPr>
      <w:r>
        <w:rPr>
          <w:b/>
          <w:bCs/>
        </w:rPr>
        <w:t>Departure of John Fulton</w:t>
      </w:r>
      <w:r w:rsidR="0096218F">
        <w:rPr>
          <w:b/>
          <w:bCs/>
        </w:rPr>
        <w:t xml:space="preserve"> </w:t>
      </w:r>
      <w:r w:rsidR="0096218F">
        <w:t>(10:50 a.m.)</w:t>
      </w:r>
      <w:r>
        <w:rPr>
          <w:b/>
          <w:bCs/>
        </w:rPr>
        <w:t xml:space="preserve"> </w:t>
      </w:r>
      <w:r>
        <w:rPr>
          <w:b/>
          <w:bCs/>
        </w:rPr>
        <w:tab/>
        <w:t>Eric Gubelman and Michael Yerman</w:t>
      </w:r>
    </w:p>
    <w:p w14:paraId="7CA41C05" w14:textId="77777777" w:rsidR="00AD79B9" w:rsidRPr="00AD79B9" w:rsidRDefault="00AD79B9" w:rsidP="00AD79B9">
      <w:pPr>
        <w:pStyle w:val="ListParagraph"/>
        <w:rPr>
          <w:b/>
          <w:bCs/>
        </w:rPr>
      </w:pPr>
    </w:p>
    <w:p w14:paraId="041A365C" w14:textId="6BC0A11D" w:rsidR="00AD79B9" w:rsidRPr="00AD79B9" w:rsidRDefault="00AD79B9" w:rsidP="00AD79B9">
      <w:pPr>
        <w:pStyle w:val="ListParagraph"/>
        <w:tabs>
          <w:tab w:val="right" w:leader="dot" w:pos="9360"/>
        </w:tabs>
        <w:spacing w:after="0" w:line="240" w:lineRule="auto"/>
        <w:ind w:left="990"/>
      </w:pPr>
      <w:r>
        <w:t>John Fulton has resigned to return to a family farm in Indiana and we are currently working to replace him. He was an important part of the housing project and served as a generalist for other projects. We will be advertising for a full-time planner at a considerable salary upgrade</w:t>
      </w:r>
      <w:r w:rsidR="0001684F">
        <w:t xml:space="preserve">. The upside is that there is no shortage of compensable planning </w:t>
      </w:r>
      <w:proofErr w:type="gramStart"/>
      <w:r w:rsidR="0001684F">
        <w:t>projects</w:t>
      </w:r>
      <w:proofErr w:type="gramEnd"/>
      <w:r w:rsidR="0001684F">
        <w:t xml:space="preserve"> and this upgrade will allow SCEDD to meet increased demand as we have success in getting planning funds from the state for specific projects. Michael will address the planning emp</w:t>
      </w:r>
    </w:p>
    <w:p w14:paraId="618622D1" w14:textId="77777777" w:rsidR="00824966" w:rsidRPr="00824966" w:rsidRDefault="00824966" w:rsidP="00824966">
      <w:pPr>
        <w:tabs>
          <w:tab w:val="right" w:leader="dot" w:pos="9360"/>
        </w:tabs>
        <w:spacing w:after="0" w:line="240" w:lineRule="auto"/>
        <w:rPr>
          <w:b/>
          <w:bCs/>
        </w:rPr>
      </w:pPr>
    </w:p>
    <w:p w14:paraId="0A901F72" w14:textId="5F9E2D79" w:rsidR="00824966" w:rsidRDefault="00824966" w:rsidP="00824966">
      <w:pPr>
        <w:pStyle w:val="ListParagraph"/>
        <w:numPr>
          <w:ilvl w:val="0"/>
          <w:numId w:val="5"/>
        </w:numPr>
        <w:tabs>
          <w:tab w:val="right" w:leader="dot" w:pos="9360"/>
        </w:tabs>
        <w:spacing w:after="0" w:line="240" w:lineRule="auto"/>
        <w:rPr>
          <w:b/>
          <w:bCs/>
        </w:rPr>
      </w:pPr>
      <w:r>
        <w:rPr>
          <w:b/>
          <w:bCs/>
        </w:rPr>
        <w:t>Planning and Technical Services project report</w:t>
      </w:r>
      <w:r w:rsidR="00901760">
        <w:rPr>
          <w:b/>
          <w:bCs/>
        </w:rPr>
        <w:t xml:space="preserve"> </w:t>
      </w:r>
      <w:r w:rsidR="00901760">
        <w:t>(11 a.m.)</w:t>
      </w:r>
      <w:r>
        <w:rPr>
          <w:b/>
          <w:bCs/>
        </w:rPr>
        <w:tab/>
        <w:t>Michael Yerman</w:t>
      </w:r>
    </w:p>
    <w:p w14:paraId="7DC8686D" w14:textId="77777777" w:rsidR="00824966" w:rsidRPr="00824966" w:rsidRDefault="00824966" w:rsidP="00824966">
      <w:pPr>
        <w:tabs>
          <w:tab w:val="right" w:leader="dot" w:pos="9360"/>
        </w:tabs>
        <w:spacing w:after="0" w:line="240" w:lineRule="auto"/>
        <w:rPr>
          <w:b/>
          <w:bCs/>
        </w:rPr>
      </w:pPr>
    </w:p>
    <w:p w14:paraId="159CA315" w14:textId="27DE34D8" w:rsidR="00B67E47" w:rsidRDefault="00824966" w:rsidP="00B67E47">
      <w:pPr>
        <w:pStyle w:val="ListParagraph"/>
        <w:numPr>
          <w:ilvl w:val="0"/>
          <w:numId w:val="5"/>
        </w:numPr>
        <w:tabs>
          <w:tab w:val="right" w:leader="dot" w:pos="9360"/>
        </w:tabs>
        <w:spacing w:after="0" w:line="240" w:lineRule="auto"/>
        <w:rPr>
          <w:b/>
          <w:bCs/>
        </w:rPr>
      </w:pPr>
      <w:r>
        <w:rPr>
          <w:b/>
          <w:bCs/>
        </w:rPr>
        <w:t>Grant writing and administration report</w:t>
      </w:r>
      <w:r w:rsidR="00901760">
        <w:rPr>
          <w:b/>
          <w:bCs/>
        </w:rPr>
        <w:t xml:space="preserve"> </w:t>
      </w:r>
      <w:r w:rsidR="00901760">
        <w:t>(11:10 a.m.)</w:t>
      </w:r>
      <w:r>
        <w:rPr>
          <w:b/>
          <w:bCs/>
        </w:rPr>
        <w:tab/>
        <w:t>Leslie Mastroianni</w:t>
      </w:r>
    </w:p>
    <w:p w14:paraId="13036167" w14:textId="77777777" w:rsidR="00B67E47" w:rsidRPr="00B67E47" w:rsidRDefault="00B67E47" w:rsidP="00B67E47">
      <w:pPr>
        <w:pStyle w:val="ListParagraph"/>
        <w:tabs>
          <w:tab w:val="right" w:leader="dot" w:pos="9360"/>
        </w:tabs>
        <w:spacing w:after="0" w:line="240" w:lineRule="auto"/>
        <w:ind w:left="990"/>
        <w:rPr>
          <w:b/>
          <w:bCs/>
        </w:rPr>
      </w:pPr>
    </w:p>
    <w:p w14:paraId="5AE4C669" w14:textId="63231EBE" w:rsidR="00B67E47" w:rsidRDefault="00B67E47" w:rsidP="001D5342">
      <w:pPr>
        <w:pStyle w:val="ListParagraph"/>
        <w:numPr>
          <w:ilvl w:val="0"/>
          <w:numId w:val="5"/>
        </w:numPr>
        <w:tabs>
          <w:tab w:val="right" w:leader="dot" w:pos="9360"/>
        </w:tabs>
        <w:spacing w:after="0" w:line="240" w:lineRule="auto"/>
        <w:rPr>
          <w:b/>
          <w:bCs/>
        </w:rPr>
      </w:pPr>
      <w:r>
        <w:rPr>
          <w:b/>
          <w:bCs/>
        </w:rPr>
        <w:t xml:space="preserve">Executive Director report </w:t>
      </w:r>
      <w:r>
        <w:t>(11:20 a.m.)</w:t>
      </w:r>
      <w:r>
        <w:rPr>
          <w:b/>
          <w:bCs/>
        </w:rPr>
        <w:tab/>
        <w:t>Eric Gubelman</w:t>
      </w:r>
    </w:p>
    <w:p w14:paraId="6A4EE5C0" w14:textId="77777777" w:rsidR="00B67E47" w:rsidRPr="00B67E47" w:rsidRDefault="00B67E47" w:rsidP="00B67E47">
      <w:pPr>
        <w:pStyle w:val="ListParagraph"/>
        <w:rPr>
          <w:b/>
          <w:bCs/>
        </w:rPr>
      </w:pPr>
    </w:p>
    <w:p w14:paraId="78F501B1" w14:textId="39CE9B0E" w:rsidR="00B67E47" w:rsidRDefault="00B67E47" w:rsidP="001D5342">
      <w:pPr>
        <w:pStyle w:val="ListParagraph"/>
        <w:numPr>
          <w:ilvl w:val="0"/>
          <w:numId w:val="5"/>
        </w:numPr>
        <w:tabs>
          <w:tab w:val="right" w:leader="dot" w:pos="9360"/>
        </w:tabs>
        <w:spacing w:after="0" w:line="240" w:lineRule="auto"/>
        <w:rPr>
          <w:b/>
          <w:bCs/>
        </w:rPr>
      </w:pPr>
      <w:r>
        <w:rPr>
          <w:b/>
          <w:bCs/>
        </w:rPr>
        <w:t xml:space="preserve">Closed session to hear recommendations from Executive Committee </w:t>
      </w:r>
      <w:r>
        <w:t>(11:30)</w:t>
      </w:r>
      <w:r>
        <w:rPr>
          <w:b/>
          <w:bCs/>
        </w:rPr>
        <w:tab/>
        <w:t>Terry Hart</w:t>
      </w:r>
    </w:p>
    <w:p w14:paraId="59DED7C5" w14:textId="77777777" w:rsidR="00B67E47" w:rsidRPr="00B67E47" w:rsidRDefault="00B67E47" w:rsidP="00B67E47">
      <w:pPr>
        <w:pStyle w:val="ListParagraph"/>
        <w:rPr>
          <w:b/>
          <w:bCs/>
        </w:rPr>
      </w:pPr>
    </w:p>
    <w:p w14:paraId="502C9862" w14:textId="00666A3F" w:rsidR="00B67E47" w:rsidRDefault="00B67E47" w:rsidP="001D5342">
      <w:pPr>
        <w:pStyle w:val="ListParagraph"/>
        <w:numPr>
          <w:ilvl w:val="0"/>
          <w:numId w:val="5"/>
        </w:numPr>
        <w:tabs>
          <w:tab w:val="right" w:leader="dot" w:pos="9360"/>
        </w:tabs>
        <w:spacing w:after="0" w:line="240" w:lineRule="auto"/>
        <w:rPr>
          <w:b/>
          <w:bCs/>
        </w:rPr>
      </w:pPr>
      <w:r>
        <w:rPr>
          <w:b/>
          <w:bCs/>
        </w:rPr>
        <w:t xml:space="preserve">Return from closed session and </w:t>
      </w:r>
      <w:proofErr w:type="gramStart"/>
      <w:r>
        <w:rPr>
          <w:b/>
          <w:bCs/>
        </w:rPr>
        <w:t>take action</w:t>
      </w:r>
      <w:proofErr w:type="gramEnd"/>
      <w:r>
        <w:rPr>
          <w:b/>
          <w:bCs/>
        </w:rPr>
        <w:t xml:space="preserve"> on recommendations </w:t>
      </w:r>
      <w:r w:rsidR="007A30A0">
        <w:t>(11:50 a.m.)</w:t>
      </w:r>
      <w:r w:rsidR="007A30A0">
        <w:tab/>
      </w:r>
      <w:r w:rsidR="007A30A0">
        <w:rPr>
          <w:b/>
          <w:bCs/>
        </w:rPr>
        <w:t>Terry Hart</w:t>
      </w:r>
    </w:p>
    <w:p w14:paraId="3E908ACE" w14:textId="77777777" w:rsidR="007A30A0" w:rsidRPr="007A30A0" w:rsidRDefault="007A30A0" w:rsidP="007A30A0">
      <w:pPr>
        <w:pStyle w:val="ListParagraph"/>
        <w:rPr>
          <w:b/>
          <w:bCs/>
        </w:rPr>
      </w:pPr>
    </w:p>
    <w:p w14:paraId="7406A90F" w14:textId="5477C3C8" w:rsidR="007A30A0" w:rsidRDefault="007A30A0" w:rsidP="001D5342">
      <w:pPr>
        <w:pStyle w:val="ListParagraph"/>
        <w:numPr>
          <w:ilvl w:val="0"/>
          <w:numId w:val="5"/>
        </w:numPr>
        <w:tabs>
          <w:tab w:val="right" w:leader="dot" w:pos="9360"/>
        </w:tabs>
        <w:spacing w:after="0" w:line="240" w:lineRule="auto"/>
        <w:rPr>
          <w:b/>
          <w:bCs/>
        </w:rPr>
      </w:pPr>
      <w:r>
        <w:rPr>
          <w:b/>
          <w:bCs/>
        </w:rPr>
        <w:t xml:space="preserve">Adjourn </w:t>
      </w:r>
      <w:r>
        <w:t>(Noon)</w:t>
      </w:r>
    </w:p>
    <w:p w14:paraId="5F969AAA" w14:textId="77777777" w:rsidR="00B67E47" w:rsidRDefault="00B67E47" w:rsidP="00B67E47">
      <w:pPr>
        <w:rPr>
          <w:rFonts w:ascii="Garamond" w:hAnsi="Garamond"/>
          <w:b/>
          <w:bCs/>
          <w:sz w:val="24"/>
          <w:szCs w:val="24"/>
        </w:rPr>
      </w:pPr>
    </w:p>
    <w:p w14:paraId="6D4EC23C" w14:textId="04CB0BF9" w:rsidR="00026DA0" w:rsidRPr="00A9335E" w:rsidRDefault="001D5342" w:rsidP="00A9335E">
      <w:pPr>
        <w:rPr>
          <w:rFonts w:ascii="Garamond" w:hAnsi="Garamond"/>
          <w:b/>
          <w:bCs/>
          <w:sz w:val="24"/>
          <w:szCs w:val="24"/>
        </w:rPr>
      </w:pPr>
      <w:r w:rsidRPr="00B67E47">
        <w:rPr>
          <w:rFonts w:ascii="Garamond" w:hAnsi="Garamond"/>
          <w:b/>
          <w:bCs/>
          <w:sz w:val="24"/>
          <w:szCs w:val="24"/>
        </w:rPr>
        <w:tab/>
      </w:r>
    </w:p>
    <w:sectPr w:rsidR="00026DA0" w:rsidRPr="00A9335E" w:rsidSect="00A9335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36C1D"/>
    <w:multiLevelType w:val="hybridMultilevel"/>
    <w:tmpl w:val="DBCE13AA"/>
    <w:lvl w:ilvl="0" w:tplc="A97ED1FE">
      <w:start w:val="2"/>
      <w:numFmt w:val="decimal"/>
      <w:lvlText w:val="%1."/>
      <w:lvlJc w:val="left"/>
      <w:pPr>
        <w:ind w:left="9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50367E"/>
    <w:multiLevelType w:val="hybridMultilevel"/>
    <w:tmpl w:val="C9601B04"/>
    <w:lvl w:ilvl="0" w:tplc="04823BC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1AEB4CE7"/>
    <w:multiLevelType w:val="hybridMultilevel"/>
    <w:tmpl w:val="94981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95C0B"/>
    <w:multiLevelType w:val="hybridMultilevel"/>
    <w:tmpl w:val="65443E1A"/>
    <w:lvl w:ilvl="0" w:tplc="55F2751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5269C1"/>
    <w:multiLevelType w:val="hybridMultilevel"/>
    <w:tmpl w:val="003A04CA"/>
    <w:lvl w:ilvl="0" w:tplc="FB8CB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92258"/>
    <w:multiLevelType w:val="hybridMultilevel"/>
    <w:tmpl w:val="E8E07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A4640"/>
    <w:multiLevelType w:val="hybridMultilevel"/>
    <w:tmpl w:val="B6489BFC"/>
    <w:lvl w:ilvl="0" w:tplc="74F078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940C1A"/>
    <w:multiLevelType w:val="hybridMultilevel"/>
    <w:tmpl w:val="A4E8D450"/>
    <w:lvl w:ilvl="0" w:tplc="83469F02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 w16cid:durableId="176235640">
    <w:abstractNumId w:val="4"/>
  </w:num>
  <w:num w:numId="2" w16cid:durableId="2048026131">
    <w:abstractNumId w:val="5"/>
  </w:num>
  <w:num w:numId="3" w16cid:durableId="1058942393">
    <w:abstractNumId w:val="6"/>
  </w:num>
  <w:num w:numId="4" w16cid:durableId="239222318">
    <w:abstractNumId w:val="3"/>
  </w:num>
  <w:num w:numId="5" w16cid:durableId="2039620850">
    <w:abstractNumId w:val="0"/>
  </w:num>
  <w:num w:numId="6" w16cid:durableId="1525554259">
    <w:abstractNumId w:val="2"/>
  </w:num>
  <w:num w:numId="7" w16cid:durableId="932863447">
    <w:abstractNumId w:val="7"/>
  </w:num>
  <w:num w:numId="8" w16cid:durableId="1384016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2C7"/>
    <w:rsid w:val="00006D3D"/>
    <w:rsid w:val="0001420E"/>
    <w:rsid w:val="0001515A"/>
    <w:rsid w:val="0001684F"/>
    <w:rsid w:val="0002640F"/>
    <w:rsid w:val="00026DA0"/>
    <w:rsid w:val="00026FDA"/>
    <w:rsid w:val="00037573"/>
    <w:rsid w:val="00041C0B"/>
    <w:rsid w:val="0004362F"/>
    <w:rsid w:val="00052ADE"/>
    <w:rsid w:val="00052D60"/>
    <w:rsid w:val="00054858"/>
    <w:rsid w:val="000552FE"/>
    <w:rsid w:val="00077694"/>
    <w:rsid w:val="00077A38"/>
    <w:rsid w:val="000C4F8A"/>
    <w:rsid w:val="000C5D76"/>
    <w:rsid w:val="000C68D0"/>
    <w:rsid w:val="000E0FEF"/>
    <w:rsid w:val="000E1970"/>
    <w:rsid w:val="000E7DF5"/>
    <w:rsid w:val="000F1686"/>
    <w:rsid w:val="000F7406"/>
    <w:rsid w:val="001255E7"/>
    <w:rsid w:val="001464CB"/>
    <w:rsid w:val="00152B4F"/>
    <w:rsid w:val="00157A19"/>
    <w:rsid w:val="001643E7"/>
    <w:rsid w:val="0018597A"/>
    <w:rsid w:val="001869D1"/>
    <w:rsid w:val="00191483"/>
    <w:rsid w:val="00197B8C"/>
    <w:rsid w:val="001A4BCD"/>
    <w:rsid w:val="001C08C8"/>
    <w:rsid w:val="001C3FEC"/>
    <w:rsid w:val="001D5342"/>
    <w:rsid w:val="001E6E62"/>
    <w:rsid w:val="002048D7"/>
    <w:rsid w:val="00207182"/>
    <w:rsid w:val="002072E9"/>
    <w:rsid w:val="0022207B"/>
    <w:rsid w:val="00226236"/>
    <w:rsid w:val="00237E59"/>
    <w:rsid w:val="00243ECF"/>
    <w:rsid w:val="002C5A70"/>
    <w:rsid w:val="002D6172"/>
    <w:rsid w:val="002E0911"/>
    <w:rsid w:val="002F0712"/>
    <w:rsid w:val="002F2473"/>
    <w:rsid w:val="002F2D5D"/>
    <w:rsid w:val="00302220"/>
    <w:rsid w:val="003068B1"/>
    <w:rsid w:val="00311106"/>
    <w:rsid w:val="00327F2B"/>
    <w:rsid w:val="0034023A"/>
    <w:rsid w:val="003679DA"/>
    <w:rsid w:val="003711F8"/>
    <w:rsid w:val="00377946"/>
    <w:rsid w:val="00386235"/>
    <w:rsid w:val="0039097C"/>
    <w:rsid w:val="003A665D"/>
    <w:rsid w:val="003B750C"/>
    <w:rsid w:val="003C1B36"/>
    <w:rsid w:val="003C6C63"/>
    <w:rsid w:val="003E3863"/>
    <w:rsid w:val="003F6DAD"/>
    <w:rsid w:val="004154CA"/>
    <w:rsid w:val="00420C1A"/>
    <w:rsid w:val="004241B9"/>
    <w:rsid w:val="00440627"/>
    <w:rsid w:val="00445324"/>
    <w:rsid w:val="00477469"/>
    <w:rsid w:val="00487C4A"/>
    <w:rsid w:val="00496D18"/>
    <w:rsid w:val="004A588A"/>
    <w:rsid w:val="00523914"/>
    <w:rsid w:val="00527A0E"/>
    <w:rsid w:val="005429E7"/>
    <w:rsid w:val="00561E84"/>
    <w:rsid w:val="00570570"/>
    <w:rsid w:val="0058442B"/>
    <w:rsid w:val="00587D2B"/>
    <w:rsid w:val="005946F7"/>
    <w:rsid w:val="005A28BA"/>
    <w:rsid w:val="005C33D6"/>
    <w:rsid w:val="005C37AE"/>
    <w:rsid w:val="005C6ED3"/>
    <w:rsid w:val="005D0DAE"/>
    <w:rsid w:val="005D782E"/>
    <w:rsid w:val="00622D98"/>
    <w:rsid w:val="00633254"/>
    <w:rsid w:val="006650AF"/>
    <w:rsid w:val="00666DD7"/>
    <w:rsid w:val="0067241F"/>
    <w:rsid w:val="00693146"/>
    <w:rsid w:val="00695B90"/>
    <w:rsid w:val="00697AAB"/>
    <w:rsid w:val="006B5CC8"/>
    <w:rsid w:val="006C059D"/>
    <w:rsid w:val="006D3266"/>
    <w:rsid w:val="006D618E"/>
    <w:rsid w:val="006E7518"/>
    <w:rsid w:val="006F29CF"/>
    <w:rsid w:val="00717FA6"/>
    <w:rsid w:val="00777E63"/>
    <w:rsid w:val="007941B2"/>
    <w:rsid w:val="00797F1B"/>
    <w:rsid w:val="007A30A0"/>
    <w:rsid w:val="007A3844"/>
    <w:rsid w:val="007A410E"/>
    <w:rsid w:val="007B4B7C"/>
    <w:rsid w:val="007B7A9B"/>
    <w:rsid w:val="007B7AD5"/>
    <w:rsid w:val="007E0F38"/>
    <w:rsid w:val="007F02CB"/>
    <w:rsid w:val="007F28B2"/>
    <w:rsid w:val="007F3394"/>
    <w:rsid w:val="008062CF"/>
    <w:rsid w:val="00815E0C"/>
    <w:rsid w:val="00824966"/>
    <w:rsid w:val="008408E8"/>
    <w:rsid w:val="00843813"/>
    <w:rsid w:val="008840E1"/>
    <w:rsid w:val="00894222"/>
    <w:rsid w:val="008B1E3B"/>
    <w:rsid w:val="008B3011"/>
    <w:rsid w:val="008B31EA"/>
    <w:rsid w:val="008B7CDE"/>
    <w:rsid w:val="008D6240"/>
    <w:rsid w:val="00901760"/>
    <w:rsid w:val="00936043"/>
    <w:rsid w:val="009429E9"/>
    <w:rsid w:val="009613EC"/>
    <w:rsid w:val="0096218F"/>
    <w:rsid w:val="00962344"/>
    <w:rsid w:val="0097356F"/>
    <w:rsid w:val="009A09D7"/>
    <w:rsid w:val="009B492C"/>
    <w:rsid w:val="009C4F06"/>
    <w:rsid w:val="009E3C54"/>
    <w:rsid w:val="00A0183C"/>
    <w:rsid w:val="00A1558A"/>
    <w:rsid w:val="00A234BE"/>
    <w:rsid w:val="00A36BB8"/>
    <w:rsid w:val="00A43FCC"/>
    <w:rsid w:val="00A47646"/>
    <w:rsid w:val="00A60359"/>
    <w:rsid w:val="00A64A6F"/>
    <w:rsid w:val="00A72E23"/>
    <w:rsid w:val="00A7365C"/>
    <w:rsid w:val="00A80E7B"/>
    <w:rsid w:val="00A87B38"/>
    <w:rsid w:val="00A9335E"/>
    <w:rsid w:val="00AB127C"/>
    <w:rsid w:val="00AB2EC5"/>
    <w:rsid w:val="00AC0F73"/>
    <w:rsid w:val="00AD79B9"/>
    <w:rsid w:val="00AE1447"/>
    <w:rsid w:val="00AE470B"/>
    <w:rsid w:val="00AF181D"/>
    <w:rsid w:val="00B03FF3"/>
    <w:rsid w:val="00B35837"/>
    <w:rsid w:val="00B47295"/>
    <w:rsid w:val="00B67E47"/>
    <w:rsid w:val="00B95AC1"/>
    <w:rsid w:val="00BA70C1"/>
    <w:rsid w:val="00BB7B4E"/>
    <w:rsid w:val="00BE148D"/>
    <w:rsid w:val="00BF08AB"/>
    <w:rsid w:val="00BF0E21"/>
    <w:rsid w:val="00C1255C"/>
    <w:rsid w:val="00C14EA2"/>
    <w:rsid w:val="00C16B95"/>
    <w:rsid w:val="00C2508C"/>
    <w:rsid w:val="00C32EDF"/>
    <w:rsid w:val="00C34E79"/>
    <w:rsid w:val="00C35DF2"/>
    <w:rsid w:val="00C44F70"/>
    <w:rsid w:val="00C653F2"/>
    <w:rsid w:val="00C77919"/>
    <w:rsid w:val="00C90F02"/>
    <w:rsid w:val="00C91699"/>
    <w:rsid w:val="00CC0EBA"/>
    <w:rsid w:val="00CC4650"/>
    <w:rsid w:val="00CC4965"/>
    <w:rsid w:val="00CE2279"/>
    <w:rsid w:val="00CE36AA"/>
    <w:rsid w:val="00CE5AD9"/>
    <w:rsid w:val="00CE5D37"/>
    <w:rsid w:val="00D002C7"/>
    <w:rsid w:val="00D01C65"/>
    <w:rsid w:val="00D24127"/>
    <w:rsid w:val="00D263A9"/>
    <w:rsid w:val="00D57FA8"/>
    <w:rsid w:val="00D618C2"/>
    <w:rsid w:val="00D778B6"/>
    <w:rsid w:val="00D85166"/>
    <w:rsid w:val="00DB007D"/>
    <w:rsid w:val="00DB4582"/>
    <w:rsid w:val="00DE27BF"/>
    <w:rsid w:val="00DE2A3B"/>
    <w:rsid w:val="00E143C1"/>
    <w:rsid w:val="00E22515"/>
    <w:rsid w:val="00E2550D"/>
    <w:rsid w:val="00E333F0"/>
    <w:rsid w:val="00E34D1E"/>
    <w:rsid w:val="00E46BD5"/>
    <w:rsid w:val="00E51772"/>
    <w:rsid w:val="00E55074"/>
    <w:rsid w:val="00E61219"/>
    <w:rsid w:val="00E665E3"/>
    <w:rsid w:val="00E80083"/>
    <w:rsid w:val="00E80A23"/>
    <w:rsid w:val="00EA4396"/>
    <w:rsid w:val="00EA6AF5"/>
    <w:rsid w:val="00EB2106"/>
    <w:rsid w:val="00ED6F7B"/>
    <w:rsid w:val="00EF0574"/>
    <w:rsid w:val="00EF097F"/>
    <w:rsid w:val="00EF5361"/>
    <w:rsid w:val="00F05F95"/>
    <w:rsid w:val="00F14395"/>
    <w:rsid w:val="00F27C97"/>
    <w:rsid w:val="00F4017C"/>
    <w:rsid w:val="00F85B23"/>
    <w:rsid w:val="00F91E5C"/>
    <w:rsid w:val="00FA1383"/>
    <w:rsid w:val="00FD4810"/>
    <w:rsid w:val="00FE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4ADB9"/>
  <w15:chartTrackingRefBased/>
  <w15:docId w15:val="{06637AB7-665E-4FF5-ACD8-64EA03A3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2C7"/>
    <w:pPr>
      <w:ind w:left="720"/>
      <w:contextualSpacing/>
    </w:pPr>
  </w:style>
  <w:style w:type="table" w:styleId="TableGrid">
    <w:name w:val="Table Grid"/>
    <w:basedOn w:val="TableNormal"/>
    <w:uiPriority w:val="39"/>
    <w:rsid w:val="00EA6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6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23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51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5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19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96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Gubelman</dc:creator>
  <cp:keywords/>
  <dc:description/>
  <cp:lastModifiedBy>Miriam</cp:lastModifiedBy>
  <cp:revision>2</cp:revision>
  <cp:lastPrinted>2022-04-08T15:41:00Z</cp:lastPrinted>
  <dcterms:created xsi:type="dcterms:W3CDTF">2022-06-17T20:39:00Z</dcterms:created>
  <dcterms:modified xsi:type="dcterms:W3CDTF">2022-06-17T20:39:00Z</dcterms:modified>
</cp:coreProperties>
</file>